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4784" w14:textId="01E06740" w:rsidR="00094023" w:rsidRPr="00094023" w:rsidRDefault="004D6484" w:rsidP="00094023"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66432" behindDoc="0" locked="0" layoutInCell="1" allowOverlap="1" wp14:anchorId="16843D18" wp14:editId="7D3679DA">
            <wp:simplePos x="0" y="0"/>
            <wp:positionH relativeFrom="column">
              <wp:posOffset>3205480</wp:posOffset>
            </wp:positionH>
            <wp:positionV relativeFrom="paragraph">
              <wp:posOffset>147955</wp:posOffset>
            </wp:positionV>
            <wp:extent cx="2190750" cy="730250"/>
            <wp:effectExtent l="0" t="0" r="0" b="0"/>
            <wp:wrapNone/>
            <wp:docPr id="1" name="Image 1" descr="J:\Logos divers\Logos Commune\LOGOS EPS\1c.Thônex logo_fond transparent 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s divers\Logos Commune\LOGOS EPS\1c.Thônex logo_fond transparent CMJ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7B5">
        <w:tab/>
      </w:r>
      <w:r w:rsidR="00094023">
        <w:rPr>
          <w:rFonts w:ascii="Century Gothic" w:hAnsi="Century Gothic"/>
          <w:i/>
          <w:iCs/>
          <w:noProof/>
          <w:color w:val="403152"/>
          <w:sz w:val="21"/>
          <w:szCs w:val="21"/>
          <w:lang w:val="fr-CH" w:eastAsia="fr-CH"/>
        </w:rPr>
        <w:drawing>
          <wp:inline distT="0" distB="0" distL="0" distR="0" wp14:anchorId="07550CBB" wp14:editId="64D61A77">
            <wp:extent cx="1124630" cy="1085850"/>
            <wp:effectExtent l="0" t="0" r="0" b="0"/>
            <wp:docPr id="3" name="Image 3" descr="J:\Technique\Etude Mobilité Chêne-Bourg-Thônex-DGT-2015-2019\Chantier Mousse-Jussy-Gravière\Flyer abattage\ecusson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echnique\Etude Mobilité Chêne-Bourg-Thônex-DGT-2015-2019\Chantier Mousse-Jussy-Gravière\Flyer abattage\ecusson 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7B5">
        <w:tab/>
      </w:r>
      <w:r w:rsidR="00B527B5">
        <w:tab/>
      </w:r>
      <w:r w:rsidR="00B527B5">
        <w:tab/>
      </w:r>
      <w:r w:rsidR="00B527B5">
        <w:tab/>
      </w:r>
      <w:r w:rsidR="00B527B5">
        <w:tab/>
      </w:r>
    </w:p>
    <w:p w14:paraId="41BAC7DE" w14:textId="3592618C" w:rsidR="00911BF5" w:rsidRPr="00911BF5" w:rsidRDefault="00911BF5" w:rsidP="00094023">
      <w:pPr>
        <w:spacing w:after="120"/>
        <w:jc w:val="center"/>
        <w:rPr>
          <w:sz w:val="40"/>
          <w:szCs w:val="40"/>
        </w:rPr>
      </w:pPr>
      <w:r w:rsidRPr="00911BF5">
        <w:rPr>
          <w:sz w:val="40"/>
          <w:szCs w:val="40"/>
        </w:rPr>
        <w:t>INFORMATION TRAVAUX</w:t>
      </w:r>
    </w:p>
    <w:p w14:paraId="23710BD7" w14:textId="0D95AA81" w:rsidR="00911BF5" w:rsidRDefault="00911BF5" w:rsidP="00804FBA">
      <w:pPr>
        <w:spacing w:after="0"/>
        <w:jc w:val="center"/>
        <w:rPr>
          <w:sz w:val="36"/>
          <w:szCs w:val="36"/>
        </w:rPr>
      </w:pPr>
      <w:r w:rsidRPr="00911BF5">
        <w:rPr>
          <w:sz w:val="36"/>
          <w:szCs w:val="36"/>
        </w:rPr>
        <w:t>Travaux routiers et valorisation paysagère</w:t>
      </w:r>
    </w:p>
    <w:p w14:paraId="7B9CAA23" w14:textId="389EBB67" w:rsidR="00804FBA" w:rsidRPr="00804FBA" w:rsidRDefault="00804FBA" w:rsidP="00911BF5">
      <w:pPr>
        <w:jc w:val="center"/>
        <w:rPr>
          <w:sz w:val="32"/>
          <w:szCs w:val="32"/>
        </w:rPr>
      </w:pPr>
      <w:r w:rsidRPr="00804FBA">
        <w:rPr>
          <w:sz w:val="32"/>
          <w:szCs w:val="32"/>
        </w:rPr>
        <w:t xml:space="preserve">Route de </w:t>
      </w:r>
      <w:proofErr w:type="spellStart"/>
      <w:r w:rsidRPr="00804FBA">
        <w:rPr>
          <w:sz w:val="32"/>
          <w:szCs w:val="32"/>
        </w:rPr>
        <w:t>Jussy</w:t>
      </w:r>
      <w:proofErr w:type="spellEnd"/>
      <w:r w:rsidRPr="00804FBA">
        <w:rPr>
          <w:sz w:val="32"/>
          <w:szCs w:val="32"/>
        </w:rPr>
        <w:t xml:space="preserve"> – Chemin de la Mousse – chemin de la Gravière</w:t>
      </w:r>
    </w:p>
    <w:p w14:paraId="1C82CDE3" w14:textId="60222495" w:rsidR="00911BF5" w:rsidRPr="00A93C87" w:rsidRDefault="00911BF5" w:rsidP="004D6484">
      <w:pPr>
        <w:jc w:val="both"/>
      </w:pPr>
      <w:r w:rsidRPr="00CF4F36">
        <w:t>Dans le cadre du développement du nouveau quartier de Bel</w:t>
      </w:r>
      <w:r w:rsidR="00A93C87" w:rsidRPr="00CF4F36">
        <w:t xml:space="preserve">le-Terre (Communaux d’Ambilly) et du quartier de la gare de Chêne-Bourg, </w:t>
      </w:r>
      <w:r w:rsidRPr="00CF4F36">
        <w:t>des nouve</w:t>
      </w:r>
      <w:r w:rsidR="00072651">
        <w:t>aux</w:t>
      </w:r>
      <w:r w:rsidRPr="00CF4F36">
        <w:t xml:space="preserve"> </w:t>
      </w:r>
      <w:r w:rsidR="00072651">
        <w:t>aménagements routiers</w:t>
      </w:r>
      <w:r w:rsidRPr="00A93C87">
        <w:t xml:space="preserve"> ont été prévus et aut</w:t>
      </w:r>
      <w:r w:rsidR="00B527B5" w:rsidRPr="00A93C87">
        <w:t xml:space="preserve">orisés sur la route de </w:t>
      </w:r>
      <w:proofErr w:type="spellStart"/>
      <w:r w:rsidR="00B527B5" w:rsidRPr="00A93C87">
        <w:t>Juss</w:t>
      </w:r>
      <w:r w:rsidR="00CE1F4D" w:rsidRPr="00A93C87">
        <w:t>y</w:t>
      </w:r>
      <w:proofErr w:type="spellEnd"/>
      <w:r w:rsidRPr="00A93C87">
        <w:t>, le chemin de la Mousse et le chemin de la Gravière.</w:t>
      </w:r>
    </w:p>
    <w:p w14:paraId="7DB6AD8E" w14:textId="0D4774C8" w:rsidR="00072651" w:rsidRPr="00804FBA" w:rsidRDefault="00072651" w:rsidP="00804FBA">
      <w:pPr>
        <w:jc w:val="both"/>
      </w:pPr>
      <w:r>
        <w:t>A</w:t>
      </w:r>
      <w:r w:rsidRPr="00AC49E8">
        <w:t xml:space="preserve"> la fin des travaux</w:t>
      </w:r>
      <w:r>
        <w:t>,</w:t>
      </w:r>
      <w:r w:rsidRPr="00A93C87">
        <w:t xml:space="preserve"> </w:t>
      </w:r>
      <w:r>
        <w:t>l</w:t>
      </w:r>
      <w:r w:rsidR="00911BF5" w:rsidRPr="00A93C87">
        <w:t xml:space="preserve">e chemin de la Mousse ainsi que le tronçon de la route de </w:t>
      </w:r>
      <w:proofErr w:type="spellStart"/>
      <w:r w:rsidR="00911BF5" w:rsidRPr="00A93C87">
        <w:t>Jussy</w:t>
      </w:r>
      <w:proofErr w:type="spellEnd"/>
      <w:r w:rsidR="00911BF5" w:rsidRPr="00A93C87">
        <w:t xml:space="preserve"> compris entre le chemin de la Gravière et l’Avenue Tronchet seront </w:t>
      </w:r>
      <w:r w:rsidR="00911BF5" w:rsidRPr="00AC49E8">
        <w:t xml:space="preserve">équipés </w:t>
      </w:r>
      <w:r w:rsidR="00911BF5" w:rsidRPr="00A93C87">
        <w:t xml:space="preserve">d’une voie réservée aux bus ainsi </w:t>
      </w:r>
      <w:r w:rsidR="00094023">
        <w:t>que d’</w:t>
      </w:r>
      <w:r w:rsidR="00911BF5">
        <w:t>une voie réservée aux voitures qui circuleront en sens unique.</w:t>
      </w:r>
    </w:p>
    <w:p w14:paraId="78CE2CAF" w14:textId="247A2A54" w:rsidR="001B36E7" w:rsidRPr="00911BF5" w:rsidRDefault="001B36E7" w:rsidP="001B36E7">
      <w:pPr>
        <w:rPr>
          <w:u w:val="single"/>
        </w:rPr>
      </w:pPr>
      <w:r w:rsidRPr="00911BF5">
        <w:rPr>
          <w:u w:val="single"/>
        </w:rPr>
        <w:t>Travaux routiers</w:t>
      </w:r>
      <w:r>
        <w:rPr>
          <w:u w:val="single"/>
        </w:rPr>
        <w:t xml:space="preserve"> et mesures de circulation</w:t>
      </w:r>
      <w:r w:rsidRPr="00911BF5">
        <w:rPr>
          <w:u w:val="single"/>
        </w:rPr>
        <w:t xml:space="preserve"> </w:t>
      </w:r>
    </w:p>
    <w:p w14:paraId="78D14313" w14:textId="3FCBA980" w:rsidR="001B36E7" w:rsidRDefault="00911BF5" w:rsidP="004D6484">
      <w:pPr>
        <w:jc w:val="both"/>
      </w:pPr>
      <w:r>
        <w:t xml:space="preserve">Ces travaux démarreront </w:t>
      </w:r>
      <w:r w:rsidR="00AC49E8">
        <w:t>à partir du</w:t>
      </w:r>
      <w:r>
        <w:t xml:space="preserve"> 17 août 2020 et dureront environ 1 année.</w:t>
      </w:r>
      <w:r w:rsidR="001B36E7">
        <w:t xml:space="preserve"> Pour effectuer les travaux, un sens unique sera mis en place sur la route de </w:t>
      </w:r>
      <w:proofErr w:type="spellStart"/>
      <w:r w:rsidR="001B36E7">
        <w:t>Jussy</w:t>
      </w:r>
      <w:proofErr w:type="spellEnd"/>
      <w:r w:rsidR="001B36E7">
        <w:t xml:space="preserve"> et </w:t>
      </w:r>
      <w:r w:rsidR="00AC49E8">
        <w:t xml:space="preserve">sur </w:t>
      </w:r>
      <w:r w:rsidR="001B36E7">
        <w:t>le chemin de la Mousse. L’étape générale</w:t>
      </w:r>
      <w:r w:rsidR="00AC49E8">
        <w:t xml:space="preserve"> </w:t>
      </w:r>
      <w:r w:rsidR="00F95739">
        <w:t xml:space="preserve">de circulation </w:t>
      </w:r>
      <w:r w:rsidR="00AC49E8">
        <w:t>est</w:t>
      </w:r>
      <w:r w:rsidR="001B36E7">
        <w:t xml:space="preserve"> présentée à la figure ci-dessous. </w:t>
      </w:r>
      <w:r w:rsidR="00AC49E8">
        <w:t>L’emprise des travaux évoluera durant l’année en fonction des sous-étapes de chantier.</w:t>
      </w:r>
    </w:p>
    <w:p w14:paraId="4C6B7DB7" w14:textId="642D2701" w:rsidR="00AC49E8" w:rsidRDefault="00AC49E8" w:rsidP="00911BF5">
      <w:pPr>
        <w:rPr>
          <w:u w:val="single"/>
        </w:rPr>
      </w:pPr>
      <w:r>
        <w:rPr>
          <w:noProof/>
          <w:lang w:val="fr-CH" w:eastAsia="fr-CH"/>
        </w:rPr>
        <w:drawing>
          <wp:inline distT="0" distB="0" distL="0" distR="0" wp14:anchorId="5761DA8F" wp14:editId="7AE28C02">
            <wp:extent cx="5760001" cy="3744000"/>
            <wp:effectExtent l="0" t="0" r="0" b="8890"/>
            <wp:docPr id="2" name="Image 2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rte&#10;&#10;Description générée automatiquement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0" t="16399" r="12202" b="16133"/>
                    <a:stretch/>
                  </pic:blipFill>
                  <pic:spPr bwMode="auto">
                    <a:xfrm>
                      <a:off x="0" y="0"/>
                      <a:ext cx="5760001" cy="37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74D35" w14:textId="10F970DD" w:rsidR="00911BF5" w:rsidRPr="00911BF5" w:rsidRDefault="00911BF5" w:rsidP="00911BF5">
      <w:pPr>
        <w:rPr>
          <w:u w:val="single"/>
        </w:rPr>
      </w:pPr>
      <w:r>
        <w:rPr>
          <w:u w:val="single"/>
        </w:rPr>
        <w:lastRenderedPageBreak/>
        <w:t>Valorisation paysagère</w:t>
      </w:r>
    </w:p>
    <w:p w14:paraId="62EE44D2" w14:textId="7944F002" w:rsidR="008053D1" w:rsidRPr="000B4176" w:rsidRDefault="00911BF5" w:rsidP="00777134">
      <w:pPr>
        <w:jc w:val="both"/>
      </w:pPr>
      <w:r w:rsidRPr="000B4176">
        <w:t>Les expertise</w:t>
      </w:r>
      <w:r w:rsidR="00A93C87">
        <w:t>s</w:t>
      </w:r>
      <w:r w:rsidRPr="000B4176">
        <w:t xml:space="preserve"> mené</w:t>
      </w:r>
      <w:r w:rsidR="008053D1" w:rsidRPr="000B4176">
        <w:t xml:space="preserve">es montrent que les chênes </w:t>
      </w:r>
      <w:r w:rsidR="00A673DD">
        <w:t xml:space="preserve">et tulipiers </w:t>
      </w:r>
      <w:r w:rsidR="008053D1" w:rsidRPr="000B4176">
        <w:t xml:space="preserve">existants sur la route de </w:t>
      </w:r>
      <w:proofErr w:type="spellStart"/>
      <w:r w:rsidR="008053D1" w:rsidRPr="000B4176">
        <w:t>Jussy</w:t>
      </w:r>
      <w:proofErr w:type="spellEnd"/>
      <w:r w:rsidR="008053D1" w:rsidRPr="000B4176">
        <w:t xml:space="preserve"> présentent de</w:t>
      </w:r>
      <w:r w:rsidR="004D6484" w:rsidRPr="000B4176">
        <w:t>s</w:t>
      </w:r>
      <w:r w:rsidR="008053D1" w:rsidRPr="000B4176">
        <w:t xml:space="preserve"> signes </w:t>
      </w:r>
      <w:r w:rsidR="004D6484" w:rsidRPr="000B4176">
        <w:t xml:space="preserve">notables </w:t>
      </w:r>
      <w:r w:rsidR="008053D1" w:rsidRPr="000B4176">
        <w:t>d’affaiblissement</w:t>
      </w:r>
      <w:r w:rsidR="004D6484" w:rsidRPr="000B4176">
        <w:t xml:space="preserve">s </w:t>
      </w:r>
      <w:r w:rsidR="00BE6C06">
        <w:t xml:space="preserve">dont </w:t>
      </w:r>
      <w:r w:rsidR="008053D1" w:rsidRPr="000B4176">
        <w:t xml:space="preserve">certains sont déjà en train de </w:t>
      </w:r>
      <w:r w:rsidR="004D6484" w:rsidRPr="000B4176">
        <w:t>périr.</w:t>
      </w:r>
    </w:p>
    <w:p w14:paraId="61230033" w14:textId="7ED55E46" w:rsidR="008053D1" w:rsidRDefault="008053D1" w:rsidP="00777134">
      <w:pPr>
        <w:jc w:val="both"/>
      </w:pPr>
      <w:r>
        <w:t xml:space="preserve">C’est pourquoi, ces arbres seront remplacés par de </w:t>
      </w:r>
      <w:r w:rsidR="000B4176">
        <w:t>nouveaux chênes</w:t>
      </w:r>
      <w:r w:rsidR="004D6484">
        <w:t xml:space="preserve"> </w:t>
      </w:r>
      <w:r>
        <w:t xml:space="preserve">et </w:t>
      </w:r>
      <w:r w:rsidR="00B853FF">
        <w:t xml:space="preserve">tilleuls, et </w:t>
      </w:r>
      <w:r>
        <w:t xml:space="preserve">bénéficieront </w:t>
      </w:r>
      <w:r w:rsidR="00B527B5">
        <w:t xml:space="preserve">ainsi </w:t>
      </w:r>
      <w:r>
        <w:t xml:space="preserve">de nouvelles fosses de plantations plus généreuses qui répondent aux nouvelles normes en vigueur </w:t>
      </w:r>
      <w:r w:rsidR="00B527B5">
        <w:t>tout en offrant des conditions optimales pour un développement</w:t>
      </w:r>
      <w:r>
        <w:t xml:space="preserve"> </w:t>
      </w:r>
      <w:r w:rsidR="00B527B5">
        <w:t>sain et durable</w:t>
      </w:r>
      <w:r w:rsidR="000B4176">
        <w:t xml:space="preserve">. Cette route accueillera ainsi </w:t>
      </w:r>
      <w:r w:rsidR="00F24316">
        <w:t xml:space="preserve">4 </w:t>
      </w:r>
      <w:r w:rsidR="000B4176">
        <w:t>arbre</w:t>
      </w:r>
      <w:r w:rsidR="00F24316">
        <w:t>s</w:t>
      </w:r>
      <w:r w:rsidR="000B4176">
        <w:t xml:space="preserve"> de plus par rapport à la situation actuelle.</w:t>
      </w:r>
    </w:p>
    <w:p w14:paraId="45570129" w14:textId="6FB9F10E" w:rsidR="003F2BF0" w:rsidRDefault="003F2BF0" w:rsidP="00777134">
      <w:pPr>
        <w:jc w:val="both"/>
      </w:pPr>
      <w:r>
        <w:t xml:space="preserve">Ces travaux se dérouleront en 2 étapes. La replantation est prévue cet automne pour </w:t>
      </w:r>
      <w:r w:rsidR="00094023">
        <w:t xml:space="preserve">la première </w:t>
      </w:r>
      <w:r>
        <w:t>partie et au printe</w:t>
      </w:r>
      <w:r w:rsidR="00CE1F4D">
        <w:t>mps 2021 pour la seconde partie.</w:t>
      </w:r>
    </w:p>
    <w:p w14:paraId="132E97F4" w14:textId="5AF425AA" w:rsidR="007B707C" w:rsidRDefault="0071350B" w:rsidP="00777134">
      <w:pPr>
        <w:jc w:val="both"/>
      </w:pPr>
      <w:r>
        <w:t>Au chemin de la Mousse, 4</w:t>
      </w:r>
      <w:r w:rsidR="007B707C">
        <w:t xml:space="preserve"> arbres </w:t>
      </w:r>
      <w:r>
        <w:t>seront remplacés sur les 8</w:t>
      </w:r>
      <w:r w:rsidR="007B707C">
        <w:t xml:space="preserve"> abattus.</w:t>
      </w:r>
    </w:p>
    <w:p w14:paraId="3A9CEF73" w14:textId="762502CB" w:rsidR="007B707C" w:rsidRDefault="007B707C" w:rsidP="00777134">
      <w:pPr>
        <w:jc w:val="both"/>
      </w:pPr>
      <w:r>
        <w:t xml:space="preserve">Dans le projet d’ensemble, le nombre d’arbres </w:t>
      </w:r>
      <w:r w:rsidR="00C9416A">
        <w:t xml:space="preserve">reste identique </w:t>
      </w:r>
      <w:r>
        <w:t>à la situation</w:t>
      </w:r>
      <w:r w:rsidR="00C9416A">
        <w:t xml:space="preserve"> existante.</w:t>
      </w:r>
    </w:p>
    <w:p w14:paraId="61214D56" w14:textId="153D688F" w:rsidR="00911BF5" w:rsidRPr="00CF4F36" w:rsidRDefault="00E54A3C" w:rsidP="00777134">
      <w:pPr>
        <w:jc w:val="both"/>
      </w:pPr>
      <w:r w:rsidRPr="00CF4F36">
        <w:t xml:space="preserve">Les communes de Chêne-Bourg et Thônex </w:t>
      </w:r>
      <w:r w:rsidR="00A93C87" w:rsidRPr="00CF4F36">
        <w:t xml:space="preserve">vous remercient de votre compréhension et </w:t>
      </w:r>
      <w:r w:rsidR="0018015A">
        <w:t xml:space="preserve">s’excusent </w:t>
      </w:r>
      <w:r w:rsidR="00A93C87" w:rsidRPr="00CF4F36">
        <w:t>p</w:t>
      </w:r>
      <w:r w:rsidRPr="00CF4F36">
        <w:t>our les désagréments occasionnés</w:t>
      </w:r>
      <w:r w:rsidR="00A93C87" w:rsidRPr="00CF4F36">
        <w:t xml:space="preserve"> lors de ces travaux</w:t>
      </w:r>
      <w:r w:rsidRPr="00CF4F36">
        <w:t>.</w:t>
      </w:r>
    </w:p>
    <w:p w14:paraId="6BB5B35B" w14:textId="1030C6BF" w:rsidR="00F34680" w:rsidRDefault="00F34680" w:rsidP="00832A13"/>
    <w:p w14:paraId="2A7284E3" w14:textId="77777777" w:rsidR="007B707C" w:rsidRDefault="007B707C" w:rsidP="00832A13"/>
    <w:p w14:paraId="0660D023" w14:textId="77777777" w:rsidR="007B707C" w:rsidRDefault="007B707C" w:rsidP="00832A13"/>
    <w:p w14:paraId="101D5FC5" w14:textId="53F7328D" w:rsidR="005D17AC" w:rsidRDefault="00B527B5" w:rsidP="00832A13">
      <w:r>
        <w:t>Renseignements :</w:t>
      </w:r>
    </w:p>
    <w:p w14:paraId="4D5B2C1B" w14:textId="41763B5B" w:rsidR="00B527B5" w:rsidRDefault="00B527B5" w:rsidP="00094023">
      <w:pPr>
        <w:spacing w:after="0"/>
      </w:pPr>
      <w:r>
        <w:t>Commune de Thônex </w:t>
      </w:r>
      <w:r w:rsidR="00094023">
        <w:tab/>
      </w:r>
      <w:r w:rsidR="00094023">
        <w:tab/>
      </w:r>
      <w:r>
        <w:t>: 022 869 39 00</w:t>
      </w:r>
    </w:p>
    <w:p w14:paraId="79750B9E" w14:textId="6FCFDB90" w:rsidR="005D17AC" w:rsidRDefault="00B527B5" w:rsidP="00832A13">
      <w:r>
        <w:t>Commune de Chêne-Bourg </w:t>
      </w:r>
      <w:r w:rsidR="00094023">
        <w:tab/>
      </w:r>
      <w:r>
        <w:t xml:space="preserve">: </w:t>
      </w:r>
      <w:r w:rsidR="00CF4F36">
        <w:t>022 869 41 10</w:t>
      </w:r>
    </w:p>
    <w:sectPr w:rsidR="005D17AC" w:rsidSect="003C15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3139E" w14:textId="77777777" w:rsidR="00A519AA" w:rsidRDefault="00A519AA" w:rsidP="00A519AA">
      <w:pPr>
        <w:spacing w:after="0" w:line="240" w:lineRule="auto"/>
      </w:pPr>
      <w:r>
        <w:separator/>
      </w:r>
    </w:p>
  </w:endnote>
  <w:endnote w:type="continuationSeparator" w:id="0">
    <w:p w14:paraId="315D740C" w14:textId="77777777" w:rsidR="00A519AA" w:rsidRDefault="00A519AA" w:rsidP="00A5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1078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4FBF58" w14:textId="2FF645A0" w:rsidR="00A519AA" w:rsidRDefault="00A519A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3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3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543581" w14:textId="77777777" w:rsidR="00A519AA" w:rsidRDefault="00A519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7DCEB" w14:textId="77777777" w:rsidR="00A519AA" w:rsidRDefault="00A519AA" w:rsidP="00A519AA">
      <w:pPr>
        <w:spacing w:after="0" w:line="240" w:lineRule="auto"/>
      </w:pPr>
      <w:r>
        <w:separator/>
      </w:r>
    </w:p>
  </w:footnote>
  <w:footnote w:type="continuationSeparator" w:id="0">
    <w:p w14:paraId="09377D58" w14:textId="77777777" w:rsidR="00A519AA" w:rsidRDefault="00A519AA" w:rsidP="00A5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5536"/>
    <w:multiLevelType w:val="hybridMultilevel"/>
    <w:tmpl w:val="E9AC26EE"/>
    <w:lvl w:ilvl="0" w:tplc="6DCA4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13"/>
    <w:rsid w:val="00024A84"/>
    <w:rsid w:val="000272FF"/>
    <w:rsid w:val="00055026"/>
    <w:rsid w:val="00070C97"/>
    <w:rsid w:val="00072651"/>
    <w:rsid w:val="00094023"/>
    <w:rsid w:val="000B4176"/>
    <w:rsid w:val="0018015A"/>
    <w:rsid w:val="001B36E7"/>
    <w:rsid w:val="003B2EC8"/>
    <w:rsid w:val="003C1571"/>
    <w:rsid w:val="003F2BF0"/>
    <w:rsid w:val="00423884"/>
    <w:rsid w:val="004D6484"/>
    <w:rsid w:val="00571E8F"/>
    <w:rsid w:val="00592101"/>
    <w:rsid w:val="005D17AC"/>
    <w:rsid w:val="0071350B"/>
    <w:rsid w:val="00777134"/>
    <w:rsid w:val="007B707C"/>
    <w:rsid w:val="00804FBA"/>
    <w:rsid w:val="008053D1"/>
    <w:rsid w:val="00832A13"/>
    <w:rsid w:val="00911BF5"/>
    <w:rsid w:val="009278C6"/>
    <w:rsid w:val="00A519AA"/>
    <w:rsid w:val="00A673DD"/>
    <w:rsid w:val="00A93C87"/>
    <w:rsid w:val="00AC49E8"/>
    <w:rsid w:val="00B51F5B"/>
    <w:rsid w:val="00B527B5"/>
    <w:rsid w:val="00B735C5"/>
    <w:rsid w:val="00B7751A"/>
    <w:rsid w:val="00B853FF"/>
    <w:rsid w:val="00BE6C06"/>
    <w:rsid w:val="00C92152"/>
    <w:rsid w:val="00C9416A"/>
    <w:rsid w:val="00CE1F4D"/>
    <w:rsid w:val="00CF4F36"/>
    <w:rsid w:val="00D43D7E"/>
    <w:rsid w:val="00E54A3C"/>
    <w:rsid w:val="00EE43CC"/>
    <w:rsid w:val="00F24316"/>
    <w:rsid w:val="00F34680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81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A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B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9AA"/>
  </w:style>
  <w:style w:type="paragraph" w:styleId="Pieddepage">
    <w:name w:val="footer"/>
    <w:basedOn w:val="Normal"/>
    <w:link w:val="PieddepageCar"/>
    <w:uiPriority w:val="99"/>
    <w:unhideWhenUsed/>
    <w:rsid w:val="00A5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A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B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9AA"/>
  </w:style>
  <w:style w:type="paragraph" w:styleId="Pieddepage">
    <w:name w:val="footer"/>
    <w:basedOn w:val="Normal"/>
    <w:link w:val="PieddepageCar"/>
    <w:uiPriority w:val="99"/>
    <w:unhideWhenUsed/>
    <w:rsid w:val="00A5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 OLIVEIRA Victor</cp:lastModifiedBy>
  <cp:revision>7</cp:revision>
  <cp:lastPrinted>2020-07-03T07:47:00Z</cp:lastPrinted>
  <dcterms:created xsi:type="dcterms:W3CDTF">2020-07-03T07:39:00Z</dcterms:created>
  <dcterms:modified xsi:type="dcterms:W3CDTF">2020-07-03T07:48:00Z</dcterms:modified>
</cp:coreProperties>
</file>